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D" w:rsidRDefault="005F70F7" w:rsidP="005F70F7">
      <w:pPr>
        <w:pStyle w:val="ListParagraph"/>
        <w:ind w:left="0"/>
        <w:jc w:val="center"/>
        <w:rPr>
          <w:b/>
          <w:sz w:val="36"/>
          <w:szCs w:val="36"/>
          <w:lang w:eastAsia="zh-CN"/>
        </w:rPr>
      </w:pPr>
      <w:r w:rsidRPr="005F70F7">
        <w:rPr>
          <w:rFonts w:hint="eastAsia"/>
          <w:b/>
          <w:sz w:val="36"/>
          <w:szCs w:val="36"/>
          <w:lang w:eastAsia="zh-CN"/>
        </w:rPr>
        <w:t>捷通快递</w:t>
      </w:r>
      <w:r w:rsidR="0081742D" w:rsidRPr="005F70F7">
        <w:rPr>
          <w:rFonts w:hint="eastAsia"/>
          <w:b/>
          <w:sz w:val="36"/>
          <w:szCs w:val="36"/>
          <w:lang w:eastAsia="zh-CN"/>
        </w:rPr>
        <w:t>包装要求</w:t>
      </w:r>
    </w:p>
    <w:p w:rsidR="005F70F7" w:rsidRPr="005F70F7" w:rsidRDefault="005F70F7" w:rsidP="005F70F7">
      <w:pPr>
        <w:pStyle w:val="ListParagraph"/>
        <w:ind w:left="0"/>
        <w:jc w:val="center"/>
        <w:rPr>
          <w:b/>
          <w:lang w:eastAsia="zh-CN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78"/>
        <w:gridCol w:w="6536"/>
      </w:tblGrid>
      <w:tr w:rsidR="0081742D" w:rsidRPr="005F70F7" w:rsidTr="00C235FC">
        <w:trPr>
          <w:trHeight w:val="405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限制数量（单件包裹不得超过）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箱包类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普通</w:t>
            </w:r>
            <w:r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非一线品牌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品牌）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鞋靴类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拖鞋或凉鞋：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童鞋：</w:t>
            </w:r>
            <w:r w:rsidR="0037241C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运动鞋及其他：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双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皮革服装及其配饰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童装：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羽绒服、大衣或皮衣：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外套：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上衣、</w:t>
            </w:r>
            <w:r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裤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件（规格型号不同）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C235FC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围巾：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条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T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恤：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皮具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（皮带）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条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规格型号不同）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厨卫用具及小家电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小家电：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厨卫用具：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表、钟及其配件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1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只（非奢侈品牌）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奶粉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620EC0" w:rsidP="00620EC0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段及以下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620EC0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3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段及以上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6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成人奶粉：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9</w:t>
            </w:r>
            <w:r w:rsidR="0037241C"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尿布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4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包</w:t>
            </w:r>
          </w:p>
        </w:tc>
      </w:tr>
      <w:tr w:rsidR="0081742D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食品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E04F1C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</w:t>
            </w:r>
            <w:r w:rsidR="00E04F1C"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-</w:t>
            </w:r>
            <w:r w:rsidR="00E04F1C">
              <w:rPr>
                <w:rFonts w:ascii="Courier New" w:hAnsi="Courier New" w:cs="宋体"/>
                <w:kern w:val="0"/>
                <w:sz w:val="24"/>
                <w:szCs w:val="24"/>
              </w:rPr>
              <w:t>4</w:t>
            </w: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kg)</w:t>
            </w:r>
            <w:bookmarkStart w:id="0" w:name="_GoBack"/>
            <w:bookmarkEnd w:id="0"/>
          </w:p>
        </w:tc>
      </w:tr>
      <w:tr w:rsidR="00C235FC" w:rsidRPr="005F70F7" w:rsidTr="00C235FC">
        <w:trPr>
          <w:trHeight w:val="40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保健品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37241C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6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磅，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个人自用范围（数量</w:t>
            </w:r>
            <w:r w:rsidR="00C235FC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：</w:t>
            </w:r>
            <w:r w:rsidR="0081742D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大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 w:rsidR="0081742D" w:rsidRPr="005F70F7">
              <w:rPr>
                <w:rFonts w:ascii="Courier New" w:hAnsi="Courier New" w:cs="宋体" w:hint="eastAsia"/>
                <w:kern w:val="0"/>
                <w:sz w:val="24"/>
                <w:szCs w:val="24"/>
              </w:rPr>
              <w:t>，小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瓶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、品类不一）</w:t>
            </w:r>
          </w:p>
        </w:tc>
      </w:tr>
      <w:tr w:rsidR="0081742D" w:rsidRPr="005F70F7" w:rsidTr="00C235FC">
        <w:trPr>
          <w:trHeight w:val="414"/>
        </w:trPr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81742D" w:rsidP="0081742D"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洗护用品</w:t>
            </w:r>
          </w:p>
        </w:tc>
        <w:tc>
          <w:tcPr>
            <w:tcW w:w="6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42D" w:rsidRPr="005F70F7" w:rsidRDefault="0037241C" w:rsidP="0081742D"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限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cs="宋体" w:hint="eastAsia"/>
                <w:kern w:val="0"/>
                <w:sz w:val="24"/>
                <w:szCs w:val="24"/>
              </w:rPr>
              <w:t>磅，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个人自用范围（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5</w:t>
            </w:r>
            <w:r w:rsidR="0081742D" w:rsidRPr="005F70F7">
              <w:rPr>
                <w:rFonts w:ascii="Courier New" w:hAnsi="Courier New" w:cs="宋体"/>
                <w:kern w:val="0"/>
                <w:sz w:val="24"/>
                <w:szCs w:val="24"/>
              </w:rPr>
              <w:t>件以内、品类不一）</w:t>
            </w:r>
          </w:p>
        </w:tc>
      </w:tr>
    </w:tbl>
    <w:p w:rsidR="0081742D" w:rsidRPr="005561D9" w:rsidRDefault="0081742D" w:rsidP="005F70F7">
      <w:pPr>
        <w:pStyle w:val="ListParagraph"/>
        <w:ind w:left="0"/>
        <w:rPr>
          <w:sz w:val="21"/>
          <w:szCs w:val="21"/>
          <w:lang w:eastAsia="zh-CN"/>
        </w:rPr>
      </w:pPr>
    </w:p>
    <w:sectPr w:rsidR="0081742D" w:rsidRPr="005561D9" w:rsidSect="00C235FC">
      <w:pgSz w:w="11906" w:h="16838"/>
      <w:pgMar w:top="426" w:right="849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D8" w:rsidRDefault="008022D8" w:rsidP="005561D9">
      <w:r>
        <w:separator/>
      </w:r>
    </w:p>
  </w:endnote>
  <w:endnote w:type="continuationSeparator" w:id="0">
    <w:p w:rsidR="008022D8" w:rsidRDefault="008022D8" w:rsidP="0055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D8" w:rsidRDefault="008022D8" w:rsidP="005561D9">
      <w:r>
        <w:separator/>
      </w:r>
    </w:p>
  </w:footnote>
  <w:footnote w:type="continuationSeparator" w:id="0">
    <w:p w:rsidR="008022D8" w:rsidRDefault="008022D8" w:rsidP="0055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52069"/>
    <w:multiLevelType w:val="hybridMultilevel"/>
    <w:tmpl w:val="73CE40D0"/>
    <w:lvl w:ilvl="0" w:tplc="DF508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C9A06E8"/>
    <w:multiLevelType w:val="hybridMultilevel"/>
    <w:tmpl w:val="11008C66"/>
    <w:lvl w:ilvl="0" w:tplc="4D727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89507F4"/>
    <w:multiLevelType w:val="hybridMultilevel"/>
    <w:tmpl w:val="2E32BBA8"/>
    <w:lvl w:ilvl="0" w:tplc="AA54ED7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PMingLiU" w:eastAsia="Times New Roman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PMingLiU" w:eastAsia="Times New Roman" w:hAnsi="PMingLiU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PMingLiU" w:eastAsia="Times New Roman" w:hAnsi="PMingLiU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94E3FD3"/>
    <w:multiLevelType w:val="hybridMultilevel"/>
    <w:tmpl w:val="A6F45B80"/>
    <w:lvl w:ilvl="0" w:tplc="8FF670BC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3"/>
    <w:rsid w:val="00094D43"/>
    <w:rsid w:val="000A63C6"/>
    <w:rsid w:val="00175F15"/>
    <w:rsid w:val="001D60FE"/>
    <w:rsid w:val="00277AFC"/>
    <w:rsid w:val="00287F7F"/>
    <w:rsid w:val="002E4E7D"/>
    <w:rsid w:val="002F61A2"/>
    <w:rsid w:val="00322EB8"/>
    <w:rsid w:val="00351034"/>
    <w:rsid w:val="0037241C"/>
    <w:rsid w:val="00373495"/>
    <w:rsid w:val="003C56D9"/>
    <w:rsid w:val="003F1883"/>
    <w:rsid w:val="00446BC2"/>
    <w:rsid w:val="00482FA8"/>
    <w:rsid w:val="004B222C"/>
    <w:rsid w:val="005561D9"/>
    <w:rsid w:val="00564939"/>
    <w:rsid w:val="005F673D"/>
    <w:rsid w:val="005F70F7"/>
    <w:rsid w:val="00620EC0"/>
    <w:rsid w:val="00624FEB"/>
    <w:rsid w:val="0062560A"/>
    <w:rsid w:val="006735CF"/>
    <w:rsid w:val="006E533F"/>
    <w:rsid w:val="00723FD0"/>
    <w:rsid w:val="008022D8"/>
    <w:rsid w:val="0081742D"/>
    <w:rsid w:val="00892A85"/>
    <w:rsid w:val="00896999"/>
    <w:rsid w:val="008B2470"/>
    <w:rsid w:val="0098238C"/>
    <w:rsid w:val="00A11B60"/>
    <w:rsid w:val="00A87B7E"/>
    <w:rsid w:val="00AE169F"/>
    <w:rsid w:val="00AE3473"/>
    <w:rsid w:val="00B30384"/>
    <w:rsid w:val="00B8625E"/>
    <w:rsid w:val="00B86455"/>
    <w:rsid w:val="00BA573C"/>
    <w:rsid w:val="00BE496F"/>
    <w:rsid w:val="00C235FC"/>
    <w:rsid w:val="00C24915"/>
    <w:rsid w:val="00CA355D"/>
    <w:rsid w:val="00CC025E"/>
    <w:rsid w:val="00D436FA"/>
    <w:rsid w:val="00D540A4"/>
    <w:rsid w:val="00DC4D19"/>
    <w:rsid w:val="00DD1BE3"/>
    <w:rsid w:val="00E04F1C"/>
    <w:rsid w:val="00E760F1"/>
    <w:rsid w:val="00E93966"/>
    <w:rsid w:val="00EA2CCA"/>
    <w:rsid w:val="00F46C59"/>
    <w:rsid w:val="00F53B99"/>
    <w:rsid w:val="00FE13C6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2231C0-70B2-4FEE-9B8C-AB86F06E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3473"/>
    <w:pPr>
      <w:ind w:left="480"/>
      <w:jc w:val="left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rsid w:val="000A63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5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1D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1D9"/>
    <w:rPr>
      <w:rFonts w:cs="Times New Roman"/>
      <w:sz w:val="18"/>
      <w:szCs w:val="18"/>
    </w:rPr>
  </w:style>
  <w:style w:type="paragraph" w:customStyle="1" w:styleId="Default">
    <w:name w:val="Default"/>
    <w:rsid w:val="0081742D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JIN</dc:creator>
  <cp:lastModifiedBy>JINN EXPRESS JIN</cp:lastModifiedBy>
  <cp:revision>3</cp:revision>
  <dcterms:created xsi:type="dcterms:W3CDTF">2018-08-20T16:56:00Z</dcterms:created>
  <dcterms:modified xsi:type="dcterms:W3CDTF">2018-08-20T16:57:00Z</dcterms:modified>
</cp:coreProperties>
</file>